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3DC0D03A" w:rsidR="008D071A" w:rsidRPr="007852E8" w:rsidRDefault="00D27D15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814" w:type="dxa"/>
          </w:tcPr>
          <w:p w14:paraId="6E6B7CB7" w14:textId="40AB6293" w:rsidR="008D071A" w:rsidRPr="007852E8" w:rsidRDefault="00D27D15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4B104F2E" w:rsidR="008D071A" w:rsidRPr="007852E8" w:rsidRDefault="00D27D15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15" w:type="dxa"/>
          </w:tcPr>
          <w:p w14:paraId="0A0DE07B" w14:textId="5C34E27E" w:rsidR="008D071A" w:rsidRPr="007852E8" w:rsidRDefault="00D27D15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134E6A9F" w:rsidR="001E01D4" w:rsidRPr="007852E8" w:rsidRDefault="009926E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بررسی مرگ و میر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تیر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1403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980"/>
        <w:gridCol w:w="1429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04AB02D3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طبق بررسی های انجام شده مشخص گردید در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>تیر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 کل فوتی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6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مورد بوده است که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قبل از 24 ساعت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و 1 مورد بعد از 24 ساعت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9AC58F7" w14:textId="08C02477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تصادفی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تروما به سر و مالتیپل تروما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،</w:t>
            </w:r>
          </w:p>
          <w:p w14:paraId="68B16C1B" w14:textId="766BA6AE" w:rsidR="00B5745F" w:rsidRDefault="00D27D15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3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مورد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کنسر متااستاتیک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 ،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0BC8E890" w14:textId="664CB3C4" w:rsidR="00302E13" w:rsidRPr="00B5745F" w:rsidRDefault="00D27D15" w:rsidP="00302E13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مورد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بیماران سالمند با سابقه بیماری و کهولت سن که با کاهش سطح هشیاری مراجعه نمودند.</w:t>
            </w:r>
          </w:p>
          <w:p w14:paraId="1E806629" w14:textId="4E3918D7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4700A59" w14:textId="77777777" w:rsidTr="00DA733F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DA733F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7A5AC6EF" w:rsidR="008D071A" w:rsidRPr="007852E8" w:rsidRDefault="00D27D15" w:rsidP="00DA733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شناسایی افراد سالمند و معرفی جهت مراقبت های سالمندی </w:t>
            </w:r>
          </w:p>
        </w:tc>
        <w:tc>
          <w:tcPr>
            <w:tcW w:w="1980" w:type="dxa"/>
          </w:tcPr>
          <w:p w14:paraId="5A206392" w14:textId="142FCFBA" w:rsidR="006F3F28" w:rsidRPr="007852E8" w:rsidRDefault="00D27D15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درمان- کارشناس سلامت سالمندان</w:t>
            </w:r>
          </w:p>
        </w:tc>
        <w:tc>
          <w:tcPr>
            <w:tcW w:w="1429" w:type="dxa"/>
          </w:tcPr>
          <w:p w14:paraId="2798B4CD" w14:textId="754C56D3" w:rsidR="008D071A" w:rsidRPr="007852E8" w:rsidRDefault="00B5745F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302E13" w:rsidRPr="007852E8" w14:paraId="10517D3F" w14:textId="77777777" w:rsidTr="00DA733F">
        <w:trPr>
          <w:trHeight w:val="425"/>
        </w:trPr>
        <w:tc>
          <w:tcPr>
            <w:tcW w:w="833" w:type="dxa"/>
          </w:tcPr>
          <w:p w14:paraId="10A47546" w14:textId="77777777" w:rsidR="00302E13" w:rsidRPr="007852E8" w:rsidRDefault="00302E13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7264BD8C" w:rsidR="00302E13" w:rsidRPr="007852E8" w:rsidRDefault="00D27D15" w:rsidP="00302E13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شناسایی موارد و معرفی سالمندان بسیار پرخطر و نیازمند حمایت های معیشتی</w:t>
            </w:r>
          </w:p>
        </w:tc>
        <w:tc>
          <w:tcPr>
            <w:tcW w:w="1980" w:type="dxa"/>
          </w:tcPr>
          <w:p w14:paraId="2AAFDDC8" w14:textId="16F0029A" w:rsidR="00302E13" w:rsidRPr="007852E8" w:rsidRDefault="00D27D15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مدیر شبکه بهداشت و درمان- </w:t>
            </w:r>
            <w:r>
              <w:rPr>
                <w:rFonts w:cs="B Nazanin" w:hint="cs"/>
                <w:rtl/>
                <w:lang w:bidi="fa-IR"/>
              </w:rPr>
              <w:t>کمیته امداد</w:t>
            </w:r>
          </w:p>
        </w:tc>
        <w:tc>
          <w:tcPr>
            <w:tcW w:w="1429" w:type="dxa"/>
          </w:tcPr>
          <w:p w14:paraId="37DC0FA8" w14:textId="7FCDA4F5" w:rsidR="00302E13" w:rsidRPr="007852E8" w:rsidRDefault="00D27D15" w:rsidP="00302E13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7D49DB" w:rsidRPr="007852E8" w14:paraId="7CD82F1C" w14:textId="77777777" w:rsidTr="00DA733F">
        <w:trPr>
          <w:trHeight w:val="403"/>
        </w:trPr>
        <w:tc>
          <w:tcPr>
            <w:tcW w:w="833" w:type="dxa"/>
          </w:tcPr>
          <w:p w14:paraId="213E8BDE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2D9E3C86" w:rsidR="007D49DB" w:rsidRPr="009B036C" w:rsidRDefault="00D27D15" w:rsidP="007D49D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فراخوان سالمندان جهت معاینه و خدمات درمانی</w:t>
            </w:r>
          </w:p>
        </w:tc>
        <w:tc>
          <w:tcPr>
            <w:tcW w:w="1980" w:type="dxa"/>
          </w:tcPr>
          <w:p w14:paraId="4A31EE14" w14:textId="7538895D" w:rsidR="007D49DB" w:rsidRPr="007852E8" w:rsidRDefault="004A34E6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  <w:tc>
          <w:tcPr>
            <w:tcW w:w="1429" w:type="dxa"/>
          </w:tcPr>
          <w:p w14:paraId="7887626F" w14:textId="3476422C" w:rsidR="007D49DB" w:rsidRPr="007852E8" w:rsidRDefault="00D27D15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سال</w:t>
            </w:r>
          </w:p>
        </w:tc>
      </w:tr>
      <w:tr w:rsidR="00D27D15" w:rsidRPr="007852E8" w14:paraId="56D0AE9B" w14:textId="77777777" w:rsidTr="00DA733F">
        <w:trPr>
          <w:trHeight w:val="403"/>
        </w:trPr>
        <w:tc>
          <w:tcPr>
            <w:tcW w:w="833" w:type="dxa"/>
          </w:tcPr>
          <w:p w14:paraId="79DB94B1" w14:textId="1EC75D7B" w:rsidR="00D27D15" w:rsidRPr="007852E8" w:rsidRDefault="00D27D15" w:rsidP="007D49DB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390" w:type="dxa"/>
            <w:gridSpan w:val="2"/>
          </w:tcPr>
          <w:p w14:paraId="77E4354C" w14:textId="40BCA70B" w:rsidR="00D27D15" w:rsidRDefault="00D27D15" w:rsidP="007D49DB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ارجاع سالمندان پرخطر نیازمند به وسایل توانبخشی و حمایتی به اداره بهزیستی</w:t>
            </w:r>
          </w:p>
        </w:tc>
        <w:tc>
          <w:tcPr>
            <w:tcW w:w="1980" w:type="dxa"/>
          </w:tcPr>
          <w:p w14:paraId="08DD8D23" w14:textId="515AF0A4" w:rsidR="00D27D15" w:rsidRDefault="00D27D15" w:rsidP="007D49DB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  <w:tc>
          <w:tcPr>
            <w:tcW w:w="1429" w:type="dxa"/>
          </w:tcPr>
          <w:p w14:paraId="367C3A2D" w14:textId="35270388" w:rsidR="00D27D15" w:rsidRDefault="00D27D15" w:rsidP="007D49DB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سال</w:t>
            </w:r>
          </w:p>
        </w:tc>
      </w:tr>
      <w:tr w:rsidR="007D49DB" w:rsidRPr="007852E8" w14:paraId="0B601D27" w14:textId="77777777" w:rsidTr="00DA733F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5567DCC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0C8CA9F0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7D49DB" w:rsidRPr="007852E8" w14:paraId="62ED14FE" w14:textId="77777777" w:rsidTr="00DA733F">
        <w:trPr>
          <w:trHeight w:val="279"/>
        </w:trPr>
        <w:tc>
          <w:tcPr>
            <w:tcW w:w="833" w:type="dxa"/>
          </w:tcPr>
          <w:p w14:paraId="014B2728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5DE7A74C" w:rsidR="007D49DB" w:rsidRPr="00CD6B14" w:rsidRDefault="00D27D15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اموزش تزریق انسولین و کنترل مدوام قندخون بیماران دیابتی</w:t>
            </w:r>
          </w:p>
        </w:tc>
        <w:tc>
          <w:tcPr>
            <w:tcW w:w="2224" w:type="dxa"/>
          </w:tcPr>
          <w:p w14:paraId="4E10BE6B" w14:textId="279956BF" w:rsidR="007D49DB" w:rsidRPr="00CD6B14" w:rsidRDefault="00D27D15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980" w:type="dxa"/>
          </w:tcPr>
          <w:p w14:paraId="7365F85E" w14:textId="40A1B07C" w:rsidR="007D49DB" w:rsidRPr="00D27D15" w:rsidRDefault="007D49DB" w:rsidP="00D27D15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29F624C3" w14:textId="5B562995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</w:t>
            </w:r>
          </w:p>
        </w:tc>
      </w:tr>
      <w:tr w:rsidR="007D49DB" w:rsidRPr="007852E8" w14:paraId="4DAE0AC9" w14:textId="77777777" w:rsidTr="00DA733F">
        <w:trPr>
          <w:trHeight w:val="279"/>
        </w:trPr>
        <w:tc>
          <w:tcPr>
            <w:tcW w:w="833" w:type="dxa"/>
          </w:tcPr>
          <w:p w14:paraId="3C4B5167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58463512" w:rsidR="007D49DB" w:rsidRDefault="00D27D15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تعیین یک نفر به عنوان کلینیک دیابت و فشار خون و راه اندازی کلینیک در درمانگاه جدید</w:t>
            </w:r>
          </w:p>
        </w:tc>
        <w:tc>
          <w:tcPr>
            <w:tcW w:w="2224" w:type="dxa"/>
          </w:tcPr>
          <w:p w14:paraId="0A16FD26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EFA59A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29" w:type="dxa"/>
          </w:tcPr>
          <w:p w14:paraId="554EDE2B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</w:p>
        </w:tc>
      </w:tr>
      <w:tr w:rsidR="007D49DB" w:rsidRPr="007852E8" w14:paraId="11B330FB" w14:textId="77777777" w:rsidTr="00DA733F">
        <w:trPr>
          <w:trHeight w:val="279"/>
        </w:trPr>
        <w:tc>
          <w:tcPr>
            <w:tcW w:w="833" w:type="dxa"/>
          </w:tcPr>
          <w:p w14:paraId="28E0A1D4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7769B99B" w:rsidR="007D49DB" w:rsidRDefault="00D27D15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  <w:r w:rsidRPr="009B036C">
              <w:rPr>
                <w:rFonts w:cs="B Nazanin" w:hint="cs"/>
                <w:rtl/>
                <w:lang w:bidi="fa-IR"/>
              </w:rPr>
              <w:t>تاکید پزشکان مراکز بهداشتی و درمانی سطح یک جهت ویزیت و ارجاع  بیماران دیابتی و فشارخون مزمن به متخصصان قلب و عروق و داخلی</w:t>
            </w:r>
          </w:p>
        </w:tc>
        <w:tc>
          <w:tcPr>
            <w:tcW w:w="2224" w:type="dxa"/>
          </w:tcPr>
          <w:p w14:paraId="263B077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19944C1" w14:textId="73C714FF" w:rsidR="007D49DB" w:rsidRPr="00302E13" w:rsidRDefault="00302E13" w:rsidP="00302E13">
            <w:pPr>
              <w:pStyle w:val="ListParagraph"/>
              <w:numPr>
                <w:ilvl w:val="0"/>
                <w:numId w:val="1"/>
              </w:num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 حال اجرا</w:t>
            </w:r>
          </w:p>
        </w:tc>
        <w:tc>
          <w:tcPr>
            <w:tcW w:w="1429" w:type="dxa"/>
          </w:tcPr>
          <w:p w14:paraId="2FEF7DA0" w14:textId="757285E9" w:rsidR="007D49DB" w:rsidRPr="007852E8" w:rsidRDefault="00302E13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  <w:r w:rsidR="00D27D15">
              <w:rPr>
                <w:rFonts w:cs="B Nazanin" w:hint="cs"/>
                <w:rtl/>
                <w:lang w:bidi="fa-IR"/>
              </w:rPr>
              <w:t xml:space="preserve">- </w:t>
            </w:r>
            <w:r w:rsidR="00D27D15"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</w:tr>
      <w:tr w:rsidR="007D49DB" w:rsidRPr="007852E8" w14:paraId="1B3A7387" w14:textId="77777777" w:rsidTr="00DA733F">
        <w:trPr>
          <w:trHeight w:val="279"/>
        </w:trPr>
        <w:tc>
          <w:tcPr>
            <w:tcW w:w="833" w:type="dxa"/>
          </w:tcPr>
          <w:p w14:paraId="226AB619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A3143FA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F09DA4F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4808F8B8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D49DB" w:rsidRPr="007852E8" w14:paraId="29B349F7" w14:textId="77777777" w:rsidTr="00DA733F">
        <w:trPr>
          <w:trHeight w:val="279"/>
        </w:trPr>
        <w:tc>
          <w:tcPr>
            <w:tcW w:w="833" w:type="dxa"/>
          </w:tcPr>
          <w:p w14:paraId="2C6EBCDD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DFC6312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66717570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D49DB" w:rsidRPr="007852E8" w14:paraId="672DA98E" w14:textId="77777777" w:rsidTr="00DA733F">
        <w:trPr>
          <w:trHeight w:val="279"/>
        </w:trPr>
        <w:tc>
          <w:tcPr>
            <w:tcW w:w="833" w:type="dxa"/>
          </w:tcPr>
          <w:p w14:paraId="5E29615E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38F3548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07FBEFDD" w14:textId="77777777" w:rsidR="007D49DB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065C1"/>
    <w:multiLevelType w:val="hybridMultilevel"/>
    <w:tmpl w:val="58FE7E98"/>
    <w:lvl w:ilvl="0" w:tplc="EFDA102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46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6F69"/>
    <w:rsid w:val="000F5C29"/>
    <w:rsid w:val="0014742B"/>
    <w:rsid w:val="001520A4"/>
    <w:rsid w:val="001E01D4"/>
    <w:rsid w:val="002066F9"/>
    <w:rsid w:val="00231D98"/>
    <w:rsid w:val="00302E13"/>
    <w:rsid w:val="003432BE"/>
    <w:rsid w:val="00360BB1"/>
    <w:rsid w:val="003E065E"/>
    <w:rsid w:val="00407E63"/>
    <w:rsid w:val="00422763"/>
    <w:rsid w:val="004A34E6"/>
    <w:rsid w:val="00531634"/>
    <w:rsid w:val="0054670E"/>
    <w:rsid w:val="00575949"/>
    <w:rsid w:val="00581235"/>
    <w:rsid w:val="00584110"/>
    <w:rsid w:val="005A3364"/>
    <w:rsid w:val="005A768A"/>
    <w:rsid w:val="0062646F"/>
    <w:rsid w:val="006B152F"/>
    <w:rsid w:val="006F3F28"/>
    <w:rsid w:val="006F56CD"/>
    <w:rsid w:val="007852E8"/>
    <w:rsid w:val="007A2A69"/>
    <w:rsid w:val="007D3662"/>
    <w:rsid w:val="007D49DB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B036C"/>
    <w:rsid w:val="009C11E4"/>
    <w:rsid w:val="009F6CC8"/>
    <w:rsid w:val="00A11C56"/>
    <w:rsid w:val="00AB0C99"/>
    <w:rsid w:val="00B33D5E"/>
    <w:rsid w:val="00B5745F"/>
    <w:rsid w:val="00BB7E51"/>
    <w:rsid w:val="00C16FA9"/>
    <w:rsid w:val="00CC38D2"/>
    <w:rsid w:val="00CD117B"/>
    <w:rsid w:val="00CD6B14"/>
    <w:rsid w:val="00CF39A2"/>
    <w:rsid w:val="00D27D15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712A1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2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masoud nourani</dc:creator>
  <cp:lastModifiedBy>sami hooshmand</cp:lastModifiedBy>
  <cp:revision>2</cp:revision>
  <cp:lastPrinted>2024-11-09T10:32:00Z</cp:lastPrinted>
  <dcterms:created xsi:type="dcterms:W3CDTF">2024-11-09T10:33:00Z</dcterms:created>
  <dcterms:modified xsi:type="dcterms:W3CDTF">2024-11-09T10:33:00Z</dcterms:modified>
</cp:coreProperties>
</file>